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</w:t>
      </w:r>
      <w:r w:rsidR="008B0E5C">
        <w:rPr>
          <w:rStyle w:val="normaltextrun"/>
        </w:rPr>
        <w:t xml:space="preserve">  </w:t>
      </w:r>
      <w:r>
        <w:rPr>
          <w:rStyle w:val="normaltextrun"/>
        </w:rPr>
        <w:t> </w:t>
      </w:r>
      <w:r>
        <w:rPr>
          <w:rStyle w:val="apple-converted-space"/>
        </w:rPr>
        <w:t> </w:t>
      </w:r>
      <w:r>
        <w:rPr>
          <w:rStyle w:val="apple-converted-space"/>
          <w:noProof/>
        </w:rPr>
        <w:drawing>
          <wp:inline distT="0" distB="0" distL="0" distR="0">
            <wp:extent cx="574040" cy="75565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 w:rsidR="008B0E5C">
        <w:rPr>
          <w:rStyle w:val="apple-converted-space"/>
        </w:rPr>
        <w:t xml:space="preserve">  </w:t>
      </w:r>
      <w:r>
        <w:rPr>
          <w:rStyle w:val="normaltextrun"/>
        </w:rPr>
        <w:t>GRADONAČELNIK</w:t>
      </w:r>
      <w:r>
        <w:rPr>
          <w:rStyle w:val="eop"/>
        </w:rPr>
        <w:t>  </w:t>
      </w:r>
    </w:p>
    <w:p w:rsidR="00B952C1" w:rsidRDefault="00B952C1" w:rsidP="00B952C1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>KLASA:</w:t>
      </w:r>
      <w:r>
        <w:rPr>
          <w:rStyle w:val="apple-converted-space"/>
          <w:color w:val="000000" w:themeColor="text1"/>
        </w:rPr>
        <w:t> </w:t>
      </w:r>
      <w:r>
        <w:rPr>
          <w:rStyle w:val="normaltextrun"/>
          <w:color w:val="000000" w:themeColor="text1"/>
        </w:rPr>
        <w:t>940-01/22-01/39</w:t>
      </w:r>
    </w:p>
    <w:p w:rsidR="00B952C1" w:rsidRDefault="00B952C1" w:rsidP="00B952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 w:themeColor="text1"/>
        </w:rPr>
        <w:t>URBROJ: 2140-5-02-22-1</w:t>
      </w:r>
      <w:r>
        <w:rPr>
          <w:rStyle w:val="eop"/>
          <w:color w:val="000000" w:themeColor="text1"/>
        </w:rPr>
        <w:t> </w:t>
      </w:r>
    </w:p>
    <w:p w:rsidR="00B952C1" w:rsidRDefault="00B952C1" w:rsidP="00B952C1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  <w:color w:val="000000" w:themeColor="text1"/>
        </w:rPr>
        <w:t>Pregrada,</w:t>
      </w:r>
      <w:r>
        <w:rPr>
          <w:rStyle w:val="apple-converted-space"/>
          <w:color w:val="000000" w:themeColor="text1"/>
        </w:rPr>
        <w:t> </w:t>
      </w:r>
      <w:r w:rsidR="00875132">
        <w:rPr>
          <w:rStyle w:val="normaltextrun"/>
          <w:color w:val="000000" w:themeColor="text1"/>
        </w:rPr>
        <w:t>07</w:t>
      </w:r>
      <w:r w:rsidR="002B42A0">
        <w:rPr>
          <w:rStyle w:val="normaltextrun"/>
          <w:color w:val="000000" w:themeColor="text1"/>
        </w:rPr>
        <w:t>.</w:t>
      </w:r>
      <w:r>
        <w:rPr>
          <w:rStyle w:val="normaltextrun"/>
          <w:color w:val="000000" w:themeColor="text1"/>
        </w:rPr>
        <w:t>09.2022.g.</w:t>
      </w:r>
      <w:r>
        <w:rPr>
          <w:rStyle w:val="eop"/>
          <w:color w:val="000000" w:themeColor="text1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ind w:left="1276" w:hanging="1276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PREDMET: Prijedlog Odluke o proglašenju nerazvrstane ceste</w:t>
      </w:r>
      <w:r w:rsidR="00917F7B">
        <w:rPr>
          <w:rStyle w:val="normaltextrun"/>
        </w:rPr>
        <w:t xml:space="preserve"> </w:t>
      </w:r>
      <w:r w:rsidR="008D1D0C">
        <w:rPr>
          <w:rStyle w:val="normaltextrun"/>
        </w:rPr>
        <w:t xml:space="preserve"> </w:t>
      </w:r>
      <w:proofErr w:type="spellStart"/>
      <w:r w:rsidR="008D1D0C">
        <w:rPr>
          <w:rStyle w:val="normaltextrun"/>
        </w:rPr>
        <w:t>Pl</w:t>
      </w:r>
      <w:proofErr w:type="spellEnd"/>
      <w:r w:rsidR="008D1D0C">
        <w:rPr>
          <w:rStyle w:val="normaltextrun"/>
        </w:rPr>
        <w:t>- 18.3  Pl18.3-</w:t>
      </w:r>
      <w:proofErr w:type="spellStart"/>
      <w:r w:rsidR="008D1D0C">
        <w:rPr>
          <w:rStyle w:val="normaltextrun"/>
        </w:rPr>
        <w:t>Toplak</w:t>
      </w:r>
      <w:proofErr w:type="spellEnd"/>
      <w:r w:rsidR="008D1D0C">
        <w:rPr>
          <w:rStyle w:val="normaltextrun"/>
        </w:rPr>
        <w:t>-</w:t>
      </w:r>
      <w:proofErr w:type="spellStart"/>
      <w:r w:rsidR="008D1D0C">
        <w:rPr>
          <w:rStyle w:val="normaltextrun"/>
        </w:rPr>
        <w:t>Antolići</w:t>
      </w:r>
      <w:proofErr w:type="spellEnd"/>
      <w:r w:rsidR="008D1D0C">
        <w:rPr>
          <w:rStyle w:val="normaltextrun"/>
        </w:rPr>
        <w:t xml:space="preserve"> (</w:t>
      </w:r>
      <w:proofErr w:type="spellStart"/>
      <w:r w:rsidR="008D1D0C">
        <w:rPr>
          <w:rStyle w:val="normaltextrun"/>
        </w:rPr>
        <w:t>Štolceri</w:t>
      </w:r>
      <w:proofErr w:type="spellEnd"/>
      <w:r w:rsidR="008D1D0C">
        <w:rPr>
          <w:rStyle w:val="normaltextrun"/>
        </w:rPr>
        <w:t>)</w:t>
      </w:r>
      <w:r>
        <w:rPr>
          <w:rStyle w:val="apple-converted-space"/>
        </w:rPr>
        <w:t xml:space="preserve"> -</w:t>
      </w:r>
      <w:r>
        <w:rPr>
          <w:rStyle w:val="normaltextrun"/>
        </w:rPr>
        <w:t xml:space="preserve"> javnim dobrom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>
        <w:rPr>
          <w:rStyle w:val="normaltextrun"/>
          <w:shd w:val="clear" w:color="auto" w:fill="FFFFFF"/>
        </w:rPr>
        <w:t> </w:t>
      </w:r>
      <w:r>
        <w:rPr>
          <w:rStyle w:val="normaltextrun"/>
          <w:shd w:val="clear" w:color="auto" w:fill="FFFFFF"/>
        </w:rPr>
        <w:tab/>
        <w:t>Nerazvrstana cesta</w:t>
      </w:r>
      <w:r w:rsidR="008D1D0C">
        <w:rPr>
          <w:rStyle w:val="normaltextrun"/>
          <w:shd w:val="clear" w:color="auto" w:fill="FFFFFF"/>
        </w:rPr>
        <w:t xml:space="preserve"> </w:t>
      </w:r>
      <w:r w:rsidR="008D1D0C">
        <w:rPr>
          <w:rStyle w:val="normaltextrun"/>
        </w:rPr>
        <w:t xml:space="preserve"> </w:t>
      </w:r>
      <w:proofErr w:type="spellStart"/>
      <w:r w:rsidR="008D1D0C">
        <w:rPr>
          <w:rStyle w:val="normaltextrun"/>
        </w:rPr>
        <w:t>Pl</w:t>
      </w:r>
      <w:proofErr w:type="spellEnd"/>
      <w:r w:rsidR="008D1D0C">
        <w:rPr>
          <w:rStyle w:val="normaltextrun"/>
        </w:rPr>
        <w:t>- 18.3  Pl18.3-</w:t>
      </w:r>
      <w:proofErr w:type="spellStart"/>
      <w:r w:rsidR="008D1D0C">
        <w:rPr>
          <w:rStyle w:val="normaltextrun"/>
        </w:rPr>
        <w:t>Toplak</w:t>
      </w:r>
      <w:proofErr w:type="spellEnd"/>
      <w:r w:rsidR="008D1D0C">
        <w:rPr>
          <w:rStyle w:val="normaltextrun"/>
        </w:rPr>
        <w:t>-</w:t>
      </w:r>
      <w:proofErr w:type="spellStart"/>
      <w:r w:rsidR="008D1D0C">
        <w:rPr>
          <w:rStyle w:val="normaltextrun"/>
        </w:rPr>
        <w:t>Antolići</w:t>
      </w:r>
      <w:proofErr w:type="spellEnd"/>
      <w:r w:rsidR="008D1D0C">
        <w:rPr>
          <w:rStyle w:val="normaltextrun"/>
        </w:rPr>
        <w:t xml:space="preserve"> (</w:t>
      </w:r>
      <w:proofErr w:type="spellStart"/>
      <w:r w:rsidR="008D1D0C">
        <w:rPr>
          <w:rStyle w:val="normaltextrun"/>
        </w:rPr>
        <w:t>Štolceri</w:t>
      </w:r>
      <w:proofErr w:type="spellEnd"/>
      <w:r w:rsidR="008D1D0C">
        <w:rPr>
          <w:rStyle w:val="normaltextrun"/>
        </w:rPr>
        <w:t>)</w:t>
      </w:r>
      <w:r>
        <w:rPr>
          <w:rStyle w:val="apple-converted-space"/>
        </w:rPr>
        <w:t xml:space="preserve">, </w:t>
      </w:r>
      <w:r>
        <w:rPr>
          <w:rStyle w:val="normaltextrun"/>
          <w:shd w:val="clear" w:color="auto" w:fill="FFFFFF"/>
        </w:rPr>
        <w:t>nije u cijelosti upisana u zemljišne knjige i katastru</w:t>
      </w:r>
      <w:r>
        <w:rPr>
          <w:rStyle w:val="apple-converted-space"/>
          <w:shd w:val="clear" w:color="auto" w:fill="FFFFFF"/>
        </w:rPr>
        <w:t> </w:t>
      </w:r>
      <w:r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o proglašenju nerazvrstane </w:t>
      </w:r>
      <w:r>
        <w:rPr>
          <w:rStyle w:val="normaltextrun"/>
        </w:rPr>
        <w:t>ceste</w:t>
      </w:r>
      <w:r w:rsidR="008D1D0C">
        <w:rPr>
          <w:rStyle w:val="normaltextrun"/>
        </w:rPr>
        <w:t xml:space="preserve"> </w:t>
      </w:r>
      <w:proofErr w:type="spellStart"/>
      <w:r w:rsidR="008D1D0C">
        <w:rPr>
          <w:rStyle w:val="normaltextrun"/>
        </w:rPr>
        <w:t>Pl</w:t>
      </w:r>
      <w:proofErr w:type="spellEnd"/>
      <w:r w:rsidR="008D1D0C">
        <w:rPr>
          <w:rStyle w:val="normaltextrun"/>
        </w:rPr>
        <w:t>- 18.3  Pl18.3-</w:t>
      </w:r>
      <w:proofErr w:type="spellStart"/>
      <w:r w:rsidR="008D1D0C">
        <w:rPr>
          <w:rStyle w:val="normaltextrun"/>
        </w:rPr>
        <w:t>Toplak</w:t>
      </w:r>
      <w:proofErr w:type="spellEnd"/>
      <w:r w:rsidR="008D1D0C">
        <w:rPr>
          <w:rStyle w:val="normaltextrun"/>
        </w:rPr>
        <w:t>-</w:t>
      </w:r>
      <w:proofErr w:type="spellStart"/>
      <w:r w:rsidR="008D1D0C">
        <w:rPr>
          <w:rStyle w:val="normaltextrun"/>
        </w:rPr>
        <w:t>Antolići</w:t>
      </w:r>
      <w:proofErr w:type="spellEnd"/>
      <w:r w:rsidR="008D1D0C">
        <w:rPr>
          <w:rStyle w:val="normaltextrun"/>
        </w:rPr>
        <w:t xml:space="preserve"> (</w:t>
      </w:r>
      <w:proofErr w:type="spellStart"/>
      <w:r w:rsidR="008D1D0C">
        <w:rPr>
          <w:rStyle w:val="normaltextrun"/>
        </w:rPr>
        <w:t>Štolceri</w:t>
      </w:r>
      <w:proofErr w:type="spellEnd"/>
      <w:r w:rsidR="008D1D0C">
        <w:rPr>
          <w:rStyle w:val="normaltextrun"/>
        </w:rPr>
        <w:t>)</w:t>
      </w:r>
      <w:r w:rsidR="00917F7B">
        <w:rPr>
          <w:rStyle w:val="normaltextrun"/>
        </w:rPr>
        <w:t xml:space="preserve"> </w:t>
      </w:r>
      <w:r>
        <w:rPr>
          <w:rStyle w:val="apple-converted-space"/>
        </w:rPr>
        <w:t xml:space="preserve">- </w:t>
      </w:r>
      <w:r>
        <w:rPr>
          <w:rStyle w:val="normaltextrun"/>
        </w:rPr>
        <w:t>javnim dobrom</w:t>
      </w:r>
      <w:r>
        <w:rPr>
          <w:rStyle w:val="eop"/>
        </w:rPr>
        <w:t>.</w:t>
      </w:r>
    </w:p>
    <w:p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:rsidR="00846E46" w:rsidRDefault="00BF205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Predlažemo Gradskom vijeću Grada Pregrade da razmotri navedeni prijedlog Odluke o proglašenju nerazvrstane ceste</w:t>
      </w:r>
      <w:r w:rsidR="00917F7B">
        <w:rPr>
          <w:rStyle w:val="normaltextrun"/>
        </w:rPr>
        <w:t xml:space="preserve"> </w:t>
      </w:r>
      <w:r w:rsidR="008D1D0C">
        <w:rPr>
          <w:rStyle w:val="normaltextrun"/>
        </w:rPr>
        <w:t xml:space="preserve"> </w:t>
      </w:r>
      <w:proofErr w:type="spellStart"/>
      <w:r w:rsidR="008D1D0C">
        <w:rPr>
          <w:rStyle w:val="normaltextrun"/>
        </w:rPr>
        <w:t>Pl</w:t>
      </w:r>
      <w:proofErr w:type="spellEnd"/>
      <w:r w:rsidR="008D1D0C">
        <w:rPr>
          <w:rStyle w:val="normaltextrun"/>
        </w:rPr>
        <w:t>- 18.3  Pl18.3-</w:t>
      </w:r>
      <w:proofErr w:type="spellStart"/>
      <w:r w:rsidR="008D1D0C">
        <w:rPr>
          <w:rStyle w:val="normaltextrun"/>
        </w:rPr>
        <w:t>Toplak</w:t>
      </w:r>
      <w:proofErr w:type="spellEnd"/>
      <w:r w:rsidR="008D1D0C">
        <w:rPr>
          <w:rStyle w:val="normaltextrun"/>
        </w:rPr>
        <w:t>-</w:t>
      </w:r>
      <w:proofErr w:type="spellStart"/>
      <w:r w:rsidR="008D1D0C">
        <w:rPr>
          <w:rStyle w:val="normaltextrun"/>
        </w:rPr>
        <w:t>Antolići</w:t>
      </w:r>
      <w:proofErr w:type="spellEnd"/>
      <w:r w:rsidR="008D1D0C">
        <w:rPr>
          <w:rStyle w:val="normaltextrun"/>
        </w:rPr>
        <w:t xml:space="preserve"> (</w:t>
      </w:r>
      <w:proofErr w:type="spellStart"/>
      <w:r w:rsidR="008D1D0C">
        <w:rPr>
          <w:rStyle w:val="normaltextrun"/>
        </w:rPr>
        <w:t>Štolceri</w:t>
      </w:r>
      <w:proofErr w:type="spellEnd"/>
      <w:r w:rsidR="008D1D0C">
        <w:rPr>
          <w:rStyle w:val="normaltextrun"/>
        </w:rPr>
        <w:t>)</w:t>
      </w:r>
      <w:r>
        <w:rPr>
          <w:rStyle w:val="apple-converted-space"/>
        </w:rPr>
        <w:t xml:space="preserve"> - </w:t>
      </w:r>
      <w:r>
        <w:rPr>
          <w:rStyle w:val="normaltextrun"/>
        </w:rPr>
        <w:t>javnim dobrom te nakon rasprave donese Odluku u predloženom tekstu.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Style w:val="eop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</w:p>
    <w:p w:rsidR="00846E46" w:rsidRDefault="00846E4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>
        <w:rPr>
          <w:rStyle w:val="normaltextrun"/>
        </w:rPr>
        <w:t>univ.spec.pol.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lastRenderedPageBreak/>
        <w:t xml:space="preserve">            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>
            <wp:extent cx="574040" cy="75565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 R E P U B L I K A    H R V A T S K 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 ZAGORSKA ŽUPANIJA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 PREGRADA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GRADSKO VIJEĆE</w:t>
      </w:r>
      <w:r>
        <w:rPr>
          <w:rStyle w:val="eop"/>
        </w:rPr>
        <w:t>  </w:t>
      </w:r>
    </w:p>
    <w:p w:rsidR="00B952C1" w:rsidRDefault="00B952C1" w:rsidP="00B952C1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>KLASA:</w:t>
      </w:r>
      <w:r>
        <w:rPr>
          <w:rStyle w:val="apple-converted-space"/>
          <w:color w:val="000000" w:themeColor="text1"/>
        </w:rPr>
        <w:t> </w:t>
      </w:r>
      <w:r>
        <w:rPr>
          <w:rStyle w:val="normaltextrun"/>
          <w:color w:val="000000" w:themeColor="text1"/>
        </w:rPr>
        <w:t>940-01/22-01/39</w:t>
      </w:r>
    </w:p>
    <w:p w:rsidR="00B952C1" w:rsidRDefault="00B952C1" w:rsidP="00B952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 w:themeColor="text1"/>
        </w:rPr>
        <w:t>URBROJ: 2140-5-01-22-</w:t>
      </w:r>
      <w:r w:rsidR="008B0E5C">
        <w:rPr>
          <w:rStyle w:val="normaltextrun"/>
          <w:color w:val="000000" w:themeColor="text1"/>
        </w:rPr>
        <w:t>2</w:t>
      </w:r>
      <w:r>
        <w:rPr>
          <w:rStyle w:val="eop"/>
          <w:color w:val="000000" w:themeColor="text1"/>
        </w:rPr>
        <w:t> </w:t>
      </w:r>
    </w:p>
    <w:p w:rsidR="00B952C1" w:rsidRDefault="00B952C1" w:rsidP="00B952C1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  <w:color w:val="000000" w:themeColor="text1"/>
        </w:rPr>
        <w:t>Pregrada,</w:t>
      </w:r>
      <w:r>
        <w:rPr>
          <w:rStyle w:val="apple-converted-space"/>
          <w:color w:val="000000" w:themeColor="text1"/>
        </w:rPr>
        <w:t> </w:t>
      </w:r>
      <w:r w:rsidR="002B42A0">
        <w:rPr>
          <w:rStyle w:val="normaltextrun"/>
          <w:color w:val="000000" w:themeColor="text1"/>
        </w:rPr>
        <w:t>14.</w:t>
      </w:r>
      <w:r>
        <w:rPr>
          <w:rStyle w:val="normaltextrun"/>
          <w:color w:val="000000" w:themeColor="text1"/>
        </w:rPr>
        <w:t>09.2022.g.</w:t>
      </w:r>
      <w:r>
        <w:rPr>
          <w:rStyle w:val="eop"/>
          <w:color w:val="000000" w:themeColor="text1"/>
        </w:rPr>
        <w:t> </w:t>
      </w:r>
      <w:r w:rsidR="002B42A0">
        <w:rPr>
          <w:rStyle w:val="eop"/>
          <w:color w:val="000000" w:themeColor="text1"/>
        </w:rPr>
        <w:tab/>
      </w:r>
      <w:r w:rsidR="002B42A0">
        <w:rPr>
          <w:rStyle w:val="eop"/>
          <w:color w:val="000000" w:themeColor="text1"/>
        </w:rPr>
        <w:tab/>
      </w:r>
      <w:r w:rsidR="002B42A0">
        <w:rPr>
          <w:rStyle w:val="eop"/>
          <w:color w:val="000000" w:themeColor="text1"/>
        </w:rPr>
        <w:tab/>
      </w:r>
      <w:r w:rsidR="002B42A0">
        <w:rPr>
          <w:rStyle w:val="eop"/>
          <w:color w:val="000000" w:themeColor="text1"/>
        </w:rPr>
        <w:tab/>
      </w:r>
      <w:r w:rsidR="002B42A0">
        <w:rPr>
          <w:rStyle w:val="eop"/>
          <w:color w:val="000000" w:themeColor="text1"/>
        </w:rPr>
        <w:tab/>
      </w:r>
      <w:r w:rsidR="002B42A0">
        <w:rPr>
          <w:rStyle w:val="eop"/>
          <w:color w:val="000000" w:themeColor="text1"/>
        </w:rPr>
        <w:tab/>
      </w:r>
      <w:r w:rsidR="002B42A0">
        <w:rPr>
          <w:rStyle w:val="eop"/>
          <w:color w:val="000000" w:themeColor="text1"/>
        </w:rPr>
        <w:tab/>
        <w:t>-   prijedlog</w:t>
      </w:r>
    </w:p>
    <w:p w:rsidR="00B952C1" w:rsidRDefault="00B952C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color w:val="FF0000"/>
        </w:rPr>
      </w:pP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Na temelju članka 131., 132., i 133. Zakona o cestama (</w:t>
      </w:r>
      <w:r>
        <w:rPr>
          <w:rStyle w:val="normaltextrun"/>
          <w:color w:val="000000"/>
        </w:rPr>
        <w:t>NN</w:t>
      </w:r>
      <w:r>
        <w:rPr>
          <w:rStyle w:val="apple-converted-space"/>
          <w:color w:val="000000"/>
        </w:rPr>
        <w:t> </w:t>
      </w:r>
      <w:hyperlink r:id="rId8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9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0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1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 92/14, 110/19</w:t>
      </w:r>
      <w:r w:rsidR="00C32193">
        <w:rPr>
          <w:rStyle w:val="normaltextrun"/>
          <w:color w:val="000000"/>
        </w:rPr>
        <w:t>, 14</w:t>
      </w:r>
      <w:r w:rsidR="000C6A7E">
        <w:rPr>
          <w:rStyle w:val="normaltextrun"/>
          <w:color w:val="000000"/>
        </w:rPr>
        <w:t>4/21</w:t>
      </w:r>
      <w:r>
        <w:rPr>
          <w:rStyle w:val="normaltextrun"/>
          <w:color w:val="000000"/>
        </w:rPr>
        <w:t>), članka 2. Odluke o nerazvrstanim cestama na području Grada Pregrade (Službeni glasnik KZŽ, br. 32/14) i članka 32. Statuta Grada Pregrade (Službeni glasnik KZŽ, broj 06/13,17/13, 07/18 i 16/18-pročišćeni tekst, 5/20</w:t>
      </w:r>
      <w:r w:rsidR="00917F7B">
        <w:rPr>
          <w:rStyle w:val="normaltextrun"/>
          <w:color w:val="000000"/>
        </w:rPr>
        <w:t>, 8/21</w:t>
      </w:r>
      <w:r>
        <w:rPr>
          <w:rStyle w:val="normaltextrun"/>
          <w:color w:val="000000"/>
        </w:rPr>
        <w:t>), Gradsko vij</w:t>
      </w:r>
      <w:r w:rsidR="002B42A0">
        <w:rPr>
          <w:rStyle w:val="normaltextrun"/>
          <w:color w:val="000000"/>
        </w:rPr>
        <w:t>eće Grada Pregrade, na svojoj 9</w:t>
      </w:r>
      <w:r>
        <w:rPr>
          <w:rStyle w:val="normaltextrun"/>
          <w:color w:val="000000"/>
        </w:rPr>
        <w:t xml:space="preserve">. sjednici  održanoj  </w:t>
      </w:r>
      <w:r w:rsidR="002B42A0">
        <w:rPr>
          <w:rStyle w:val="normaltextrun"/>
        </w:rPr>
        <w:t>14.</w:t>
      </w:r>
      <w:r w:rsidR="004230B8">
        <w:rPr>
          <w:rStyle w:val="normaltextrun"/>
        </w:rPr>
        <w:t>09.2022</w:t>
      </w:r>
      <w:r>
        <w:rPr>
          <w:rStyle w:val="normaltextrun"/>
        </w:rPr>
        <w:t>. godine,</w:t>
      </w:r>
      <w:r>
        <w:rPr>
          <w:rStyle w:val="apple-converted-space"/>
        </w:rPr>
        <w:t> </w:t>
      </w:r>
      <w:r>
        <w:rPr>
          <w:rStyle w:val="normaltextrun"/>
        </w:rPr>
        <w:t>donijelo je 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>
        <w:rPr>
          <w:rStyle w:val="normaltextrun"/>
        </w:rPr>
        <w:t>ODLUKU O PROGLAŠENJU NERAZVRSTANE CESTE </w:t>
      </w:r>
      <w:r>
        <w:rPr>
          <w:rStyle w:val="eop"/>
        </w:rPr>
        <w:t> </w:t>
      </w:r>
    </w:p>
    <w:p w:rsidR="008D1D0C" w:rsidRDefault="008D1D0C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normaltextrun"/>
        </w:rPr>
        <w:t xml:space="preserve">  </w:t>
      </w:r>
      <w:proofErr w:type="spellStart"/>
      <w:r>
        <w:rPr>
          <w:rStyle w:val="normaltextrun"/>
        </w:rPr>
        <w:t>Pl</w:t>
      </w:r>
      <w:proofErr w:type="spellEnd"/>
      <w:r>
        <w:rPr>
          <w:rStyle w:val="normaltextrun"/>
        </w:rPr>
        <w:t>- 18.3  Pl18.3-</w:t>
      </w:r>
      <w:proofErr w:type="spellStart"/>
      <w:r>
        <w:rPr>
          <w:rStyle w:val="normaltextrun"/>
        </w:rPr>
        <w:t>Toplak</w:t>
      </w:r>
      <w:proofErr w:type="spellEnd"/>
      <w:r>
        <w:rPr>
          <w:rStyle w:val="normaltextrun"/>
        </w:rPr>
        <w:t>-</w:t>
      </w:r>
      <w:proofErr w:type="spellStart"/>
      <w:r>
        <w:rPr>
          <w:rStyle w:val="normaltextrun"/>
        </w:rPr>
        <w:t>Antolići</w:t>
      </w:r>
      <w:proofErr w:type="spellEnd"/>
      <w:r>
        <w:rPr>
          <w:rStyle w:val="normaltextrun"/>
        </w:rPr>
        <w:t xml:space="preserve"> (</w:t>
      </w:r>
      <w:proofErr w:type="spellStart"/>
      <w:r>
        <w:rPr>
          <w:rStyle w:val="normaltextrun"/>
        </w:rPr>
        <w:t>Štolceri</w:t>
      </w:r>
      <w:proofErr w:type="spellEnd"/>
      <w:r>
        <w:rPr>
          <w:rStyle w:val="normaltextrun"/>
        </w:rPr>
        <w:t>)</w:t>
      </w:r>
    </w:p>
    <w:p w:rsidR="00846E46" w:rsidRDefault="008D1D0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</w:t>
      </w:r>
      <w:r w:rsidR="00BF2052">
        <w:rPr>
          <w:rStyle w:val="normaltextrun"/>
        </w:rPr>
        <w:t>JAVNIM DOBROM</w:t>
      </w:r>
      <w:r w:rsidR="00BF2052">
        <w:rPr>
          <w:rStyle w:val="eop"/>
        </w:rPr>
        <w:t> 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I.</w:t>
      </w:r>
      <w:r>
        <w:rPr>
          <w:rStyle w:val="eop"/>
        </w:rPr>
        <w:t> </w:t>
      </w:r>
    </w:p>
    <w:p w:rsidR="00846E46" w:rsidRDefault="00BF2052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 92/14, 110/19</w:t>
      </w:r>
      <w:r w:rsidR="00C32193">
        <w:rPr>
          <w:rStyle w:val="normaltextrun"/>
          <w:rFonts w:ascii="Times New Roman" w:hAnsi="Times New Roman" w:cs="Times New Roman"/>
          <w:sz w:val="24"/>
          <w:szCs w:val="24"/>
        </w:rPr>
        <w:t>, 14</w:t>
      </w:r>
      <w:r w:rsidR="000C6A7E">
        <w:rPr>
          <w:rStyle w:val="normaltextrun"/>
          <w:rFonts w:ascii="Times New Roman" w:hAnsi="Times New Roman" w:cs="Times New Roman"/>
          <w:sz w:val="24"/>
          <w:szCs w:val="24"/>
        </w:rPr>
        <w:t>4/21</w:t>
      </w:r>
      <w:r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čestice i dijelovi: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od kč.br</w:t>
      </w:r>
      <w:r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. </w:t>
      </w:r>
      <w:r>
        <w:rPr>
          <w:rFonts w:ascii="Calibri" w:eastAsia="Times New Roman" w:hAnsi="Calibri" w:cs="Calibri"/>
          <w:color w:val="000000"/>
          <w:sz w:val="18"/>
          <w:szCs w:val="18"/>
          <w:lang w:val="en-US" w:eastAsia="hr-HR"/>
        </w:rPr>
        <w:t xml:space="preserve"> </w:t>
      </w:r>
      <w:r w:rsidR="008D1D0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>2044/8</w:t>
      </w:r>
      <w:r w:rsidR="00740F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, 2077/5, 2077/4 </w:t>
      </w:r>
      <w:r w:rsidR="00F40B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4230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k.o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8D1D0C">
        <w:rPr>
          <w:rFonts w:ascii="Times New Roman" w:hAnsi="Times New Roman" w:cs="Times New Roman"/>
          <w:color w:val="000000"/>
          <w:sz w:val="24"/>
          <w:szCs w:val="24"/>
        </w:rPr>
        <w:t>Plemenšćina</w:t>
      </w:r>
      <w:proofErr w:type="spellEnd"/>
      <w:r w:rsidR="00F40B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F40BDB">
        <w:rPr>
          <w:rFonts w:ascii="Times New Roman" w:hAnsi="Times New Roman" w:cs="Times New Roman"/>
          <w:sz w:val="24"/>
          <w:szCs w:val="24"/>
        </w:rPr>
        <w:t xml:space="preserve">u dužini </w:t>
      </w:r>
      <w:proofErr w:type="spellStart"/>
      <w:r w:rsidR="00F40BDB">
        <w:rPr>
          <w:rFonts w:ascii="Times New Roman" w:hAnsi="Times New Roman" w:cs="Times New Roman"/>
          <w:sz w:val="24"/>
          <w:szCs w:val="24"/>
        </w:rPr>
        <w:t>cca</w:t>
      </w:r>
      <w:proofErr w:type="spellEnd"/>
      <w:r w:rsidR="008D1D0C">
        <w:rPr>
          <w:rFonts w:ascii="Times New Roman" w:hAnsi="Times New Roman" w:cs="Times New Roman"/>
          <w:sz w:val="24"/>
          <w:szCs w:val="24"/>
        </w:rPr>
        <w:t xml:space="preserve"> 110 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8D1D0C">
        <w:rPr>
          <w:rStyle w:val="normaltextrun"/>
        </w:rPr>
        <w:t xml:space="preserve"> </w:t>
      </w:r>
      <w:proofErr w:type="spellStart"/>
      <w:r w:rsidR="008B0E5C">
        <w:rPr>
          <w:rStyle w:val="normaltextrun"/>
          <w:rFonts w:ascii="Times New Roman" w:hAnsi="Times New Roman" w:cs="Times New Roman"/>
          <w:sz w:val="24"/>
          <w:szCs w:val="24"/>
        </w:rPr>
        <w:t>Pl</w:t>
      </w:r>
      <w:proofErr w:type="spellEnd"/>
      <w:r w:rsidR="008B0E5C">
        <w:rPr>
          <w:rStyle w:val="normaltextrun"/>
          <w:rFonts w:ascii="Times New Roman" w:hAnsi="Times New Roman" w:cs="Times New Roman"/>
          <w:sz w:val="24"/>
          <w:szCs w:val="24"/>
        </w:rPr>
        <w:t xml:space="preserve"> - 18.3</w:t>
      </w:r>
      <w:r w:rsidR="008D1D0C" w:rsidRPr="008D1D0C">
        <w:rPr>
          <w:rStyle w:val="normaltextrun"/>
          <w:rFonts w:ascii="Times New Roman" w:hAnsi="Times New Roman" w:cs="Times New Roman"/>
          <w:sz w:val="24"/>
          <w:szCs w:val="24"/>
        </w:rPr>
        <w:t xml:space="preserve"> Pl18.3-</w:t>
      </w:r>
      <w:proofErr w:type="spellStart"/>
      <w:r w:rsidR="008D1D0C" w:rsidRPr="008D1D0C">
        <w:rPr>
          <w:rStyle w:val="normaltextrun"/>
          <w:rFonts w:ascii="Times New Roman" w:hAnsi="Times New Roman" w:cs="Times New Roman"/>
          <w:sz w:val="24"/>
          <w:szCs w:val="24"/>
        </w:rPr>
        <w:t>Toplak</w:t>
      </w:r>
      <w:proofErr w:type="spellEnd"/>
      <w:r w:rsidR="008D1D0C" w:rsidRPr="008D1D0C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proofErr w:type="spellStart"/>
      <w:r w:rsidR="008D1D0C" w:rsidRPr="008D1D0C">
        <w:rPr>
          <w:rStyle w:val="normaltextrun"/>
          <w:rFonts w:ascii="Times New Roman" w:hAnsi="Times New Roman" w:cs="Times New Roman"/>
          <w:sz w:val="24"/>
          <w:szCs w:val="24"/>
        </w:rPr>
        <w:t>Antolići</w:t>
      </w:r>
      <w:proofErr w:type="spellEnd"/>
      <w:r w:rsidR="008D1D0C" w:rsidRPr="008D1D0C">
        <w:rPr>
          <w:rStyle w:val="normaltextrun"/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8D1D0C" w:rsidRPr="008D1D0C">
        <w:rPr>
          <w:rStyle w:val="normaltextrun"/>
          <w:rFonts w:ascii="Times New Roman" w:hAnsi="Times New Roman" w:cs="Times New Roman"/>
          <w:sz w:val="24"/>
          <w:szCs w:val="24"/>
        </w:rPr>
        <w:t>Štolceri</w:t>
      </w:r>
      <w:proofErr w:type="spellEnd"/>
      <w:r w:rsidR="008D1D0C" w:rsidRPr="008D1D0C">
        <w:rPr>
          <w:rStyle w:val="normaltextrun"/>
          <w:rFonts w:ascii="Times New Roman" w:hAnsi="Times New Roman" w:cs="Times New Roman"/>
          <w:sz w:val="24"/>
          <w:szCs w:val="24"/>
        </w:rPr>
        <w:t>)</w:t>
      </w:r>
      <w:r w:rsidR="004230B8" w:rsidRPr="008D1D0C">
        <w:rPr>
          <w:rStyle w:val="apple-converted-space"/>
          <w:rFonts w:ascii="Times New Roman" w:hAnsi="Times New Roman" w:cs="Times New Roman"/>
          <w:sz w:val="24"/>
          <w:szCs w:val="24"/>
        </w:rPr>
        <w:t>,</w:t>
      </w:r>
      <w:r w:rsidR="008B0E5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8D1D0C">
        <w:rPr>
          <w:rStyle w:val="normaltextrun"/>
        </w:rPr>
        <w:t xml:space="preserve">  </w:t>
      </w:r>
      <w:proofErr w:type="spellStart"/>
      <w:r w:rsidR="008D1D0C" w:rsidRPr="008D1D0C">
        <w:rPr>
          <w:rStyle w:val="normaltextrun"/>
          <w:rFonts w:ascii="Times New Roman" w:hAnsi="Times New Roman" w:cs="Times New Roman"/>
          <w:sz w:val="24"/>
          <w:szCs w:val="24"/>
        </w:rPr>
        <w:t>Pl</w:t>
      </w:r>
      <w:proofErr w:type="spellEnd"/>
      <w:r w:rsidR="008D1D0C" w:rsidRPr="008D1D0C">
        <w:rPr>
          <w:rStyle w:val="normaltextrun"/>
          <w:rFonts w:ascii="Times New Roman" w:hAnsi="Times New Roman" w:cs="Times New Roman"/>
          <w:sz w:val="24"/>
          <w:szCs w:val="24"/>
        </w:rPr>
        <w:t>- 18.3  Pl18.3-</w:t>
      </w:r>
      <w:proofErr w:type="spellStart"/>
      <w:r w:rsidR="008D1D0C" w:rsidRPr="008D1D0C">
        <w:rPr>
          <w:rStyle w:val="normaltextrun"/>
          <w:rFonts w:ascii="Times New Roman" w:hAnsi="Times New Roman" w:cs="Times New Roman"/>
          <w:sz w:val="24"/>
          <w:szCs w:val="24"/>
        </w:rPr>
        <w:t>Toplak</w:t>
      </w:r>
      <w:proofErr w:type="spellEnd"/>
      <w:r w:rsidR="008D1D0C" w:rsidRPr="008D1D0C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proofErr w:type="spellStart"/>
      <w:r w:rsidR="008D1D0C" w:rsidRPr="008D1D0C">
        <w:rPr>
          <w:rStyle w:val="normaltextrun"/>
          <w:rFonts w:ascii="Times New Roman" w:hAnsi="Times New Roman" w:cs="Times New Roman"/>
          <w:sz w:val="24"/>
          <w:szCs w:val="24"/>
        </w:rPr>
        <w:t>Antolići</w:t>
      </w:r>
      <w:proofErr w:type="spellEnd"/>
      <w:r w:rsidR="008D1D0C" w:rsidRPr="008D1D0C">
        <w:rPr>
          <w:rStyle w:val="normaltextrun"/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8D1D0C" w:rsidRPr="008D1D0C">
        <w:rPr>
          <w:rStyle w:val="normaltextrun"/>
          <w:rFonts w:ascii="Times New Roman" w:hAnsi="Times New Roman" w:cs="Times New Roman"/>
          <w:sz w:val="24"/>
          <w:szCs w:val="24"/>
        </w:rPr>
        <w:t>Štolceri</w:t>
      </w:r>
      <w:proofErr w:type="spellEnd"/>
      <w:r w:rsidR="008D1D0C" w:rsidRPr="008D1D0C">
        <w:rPr>
          <w:rStyle w:val="normaltextrun"/>
          <w:rFonts w:ascii="Times New Roman" w:hAnsi="Times New Roman" w:cs="Times New Roman"/>
          <w:sz w:val="24"/>
          <w:szCs w:val="24"/>
        </w:rPr>
        <w:t>)</w:t>
      </w:r>
      <w:r w:rsidRPr="004230B8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(OIB; 01467072751), neovisno o postojanju upisa prava vlasništva trećih osoba.</w:t>
      </w:r>
      <w:r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II.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>
        <w:rPr>
          <w:rStyle w:val="apple-converted-space"/>
        </w:rPr>
        <w:t> </w:t>
      </w:r>
      <w:r>
        <w:rPr>
          <w:rStyle w:val="normaltextrun"/>
        </w:rPr>
        <w:t>bez posebnog postupka izvlaštenja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8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9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92/14, 110/19</w:t>
      </w:r>
      <w:r w:rsidR="00C32193">
        <w:rPr>
          <w:rStyle w:val="normaltextrun"/>
          <w:color w:val="000000"/>
          <w:u w:val="single"/>
        </w:rPr>
        <w:t>, 14</w:t>
      </w:r>
      <w:r w:rsidR="000C6A7E">
        <w:rPr>
          <w:rStyle w:val="normaltextrun"/>
          <w:color w:val="000000"/>
          <w:u w:val="single"/>
        </w:rPr>
        <w:t>4/21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2D5D5C" w:rsidP="00F40BDB">
      <w:pPr>
        <w:pStyle w:val="paragraph"/>
        <w:spacing w:before="0" w:beforeAutospacing="0" w:after="0" w:afterAutospacing="0"/>
        <w:ind w:left="4248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 xml:space="preserve">                    </w:t>
      </w:r>
      <w:r w:rsidR="00BF2052">
        <w:rPr>
          <w:rStyle w:val="normaltextrun"/>
          <w:color w:val="000000"/>
        </w:rPr>
        <w:t>Predsjednica Gradskog vijeća</w:t>
      </w:r>
      <w:r w:rsidR="00BF2052">
        <w:rPr>
          <w:rStyle w:val="eop"/>
        </w:rPr>
        <w:t> </w:t>
      </w:r>
    </w:p>
    <w:p w:rsidR="00846E46" w:rsidRDefault="004230B8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Vesna Petek</w:t>
      </w:r>
      <w:r w:rsidR="00BF2052">
        <w:rPr>
          <w:rStyle w:val="eop"/>
        </w:rPr>
        <w:t> </w:t>
      </w:r>
    </w:p>
    <w:sectPr w:rsidR="00846E46" w:rsidSect="00846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D1A" w:rsidRDefault="00960D1A">
      <w:pPr>
        <w:spacing w:line="240" w:lineRule="auto"/>
      </w:pPr>
      <w:r>
        <w:separator/>
      </w:r>
    </w:p>
  </w:endnote>
  <w:endnote w:type="continuationSeparator" w:id="0">
    <w:p w:rsidR="00960D1A" w:rsidRDefault="00960D1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D1A" w:rsidRDefault="00960D1A">
      <w:pPr>
        <w:spacing w:after="0" w:line="240" w:lineRule="auto"/>
      </w:pPr>
      <w:r>
        <w:separator/>
      </w:r>
    </w:p>
  </w:footnote>
  <w:footnote w:type="continuationSeparator" w:id="0">
    <w:p w:rsidR="00960D1A" w:rsidRDefault="00960D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BDD"/>
    <w:rsid w:val="000008FE"/>
    <w:rsid w:val="00000AB6"/>
    <w:rsid w:val="00002315"/>
    <w:rsid w:val="00002726"/>
    <w:rsid w:val="00002ADA"/>
    <w:rsid w:val="00002B13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56F7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B2A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A7E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138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099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6ECE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C8A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3F7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2A0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D5C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968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0B8"/>
    <w:rsid w:val="00423A4A"/>
    <w:rsid w:val="00423CCC"/>
    <w:rsid w:val="004241CF"/>
    <w:rsid w:val="00424504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4E5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7F0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0B0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7DC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6C7F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0FBF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90E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4E98"/>
    <w:rsid w:val="007D51EA"/>
    <w:rsid w:val="007D5448"/>
    <w:rsid w:val="007D5C32"/>
    <w:rsid w:val="007D61B0"/>
    <w:rsid w:val="007D6928"/>
    <w:rsid w:val="007D6AAE"/>
    <w:rsid w:val="007D6F71"/>
    <w:rsid w:val="007D6FD0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ACA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46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132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0E5C"/>
    <w:rsid w:val="008B12DE"/>
    <w:rsid w:val="008B2071"/>
    <w:rsid w:val="008B2322"/>
    <w:rsid w:val="008B262B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814"/>
    <w:rsid w:val="008D0DFA"/>
    <w:rsid w:val="008D1018"/>
    <w:rsid w:val="008D136C"/>
    <w:rsid w:val="008D1D0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806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17F7B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D1A"/>
    <w:rsid w:val="00960EC4"/>
    <w:rsid w:val="0096128C"/>
    <w:rsid w:val="00961800"/>
    <w:rsid w:val="009619F6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1AF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07F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30D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5F7A"/>
    <w:rsid w:val="00A861A4"/>
    <w:rsid w:val="00A867F0"/>
    <w:rsid w:val="00A86A3B"/>
    <w:rsid w:val="00A86C17"/>
    <w:rsid w:val="00A86E6D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04B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AAF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2C1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2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193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1FC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B69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71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64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BDB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2EB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  <w:rsid w:val="5F152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E4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46E4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84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846E46"/>
  </w:style>
  <w:style w:type="character" w:customStyle="1" w:styleId="apple-converted-space">
    <w:name w:val="apple-converted-space"/>
    <w:basedOn w:val="Zadanifontodlomka"/>
    <w:qFormat/>
    <w:rsid w:val="00846E46"/>
  </w:style>
  <w:style w:type="character" w:customStyle="1" w:styleId="eop">
    <w:name w:val="eop"/>
    <w:basedOn w:val="Zadanifontodlomka"/>
    <w:rsid w:val="00846E46"/>
  </w:style>
  <w:style w:type="character" w:customStyle="1" w:styleId="spellingerror">
    <w:name w:val="spellingerror"/>
    <w:basedOn w:val="Zadanifontodlomka"/>
    <w:rsid w:val="00846E46"/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6E4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46E4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9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2" TargetMode="External"/><Relationship Id="rId13" Type="http://schemas.openxmlformats.org/officeDocument/2006/relationships/hyperlink" Target="http://www.zakon.hr/cms.htm?id=323" TargetMode="External"/><Relationship Id="rId18" Type="http://schemas.openxmlformats.org/officeDocument/2006/relationships/hyperlink" Target="http://www.zakon.hr/cms.htm?id=324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zakon.hr/cms.htm?id=322" TargetMode="External"/><Relationship Id="rId17" Type="http://schemas.openxmlformats.org/officeDocument/2006/relationships/hyperlink" Target="http://www.zakon.hr/cms.htm?id=32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zakon.hr/cms.htm?id=59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zakon.hr/cms.htm?id=594" TargetMode="External"/><Relationship Id="rId10" Type="http://schemas.openxmlformats.org/officeDocument/2006/relationships/hyperlink" Target="http://www.zakon.hr/cms.htm?id=324" TargetMode="External"/><Relationship Id="rId19" Type="http://schemas.openxmlformats.org/officeDocument/2006/relationships/hyperlink" Target="http://www.zakon.hr/cms.htm?id=5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323" TargetMode="External"/><Relationship Id="rId14" Type="http://schemas.openxmlformats.org/officeDocument/2006/relationships/hyperlink" Target="http://www.zakon.hr/cms.htm?id=324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Štefica</cp:lastModifiedBy>
  <cp:revision>71</cp:revision>
  <cp:lastPrinted>2020-01-20T11:13:00Z</cp:lastPrinted>
  <dcterms:created xsi:type="dcterms:W3CDTF">2017-08-31T12:37:00Z</dcterms:created>
  <dcterms:modified xsi:type="dcterms:W3CDTF">2022-09-15T06:45:00Z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1033-11.2.0.9967</vt:lpwstr>
  </property>
</Properties>
</file>